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9F2D" w14:textId="77777777" w:rsidR="00E55CB4" w:rsidRPr="00972CBC" w:rsidRDefault="00E55CB4" w:rsidP="00E55CB4">
      <w:pPr>
        <w:spacing w:after="0"/>
        <w:ind w:left="4253"/>
        <w:jc w:val="both"/>
        <w:rPr>
          <w:sz w:val="28"/>
          <w:szCs w:val="28"/>
        </w:rPr>
      </w:pPr>
      <w:r w:rsidRPr="00972CBC">
        <w:rPr>
          <w:rFonts w:ascii="Times New Roman" w:hAnsi="Times New Roman" w:cs="Times New Roman"/>
          <w:b/>
          <w:bCs/>
          <w:sz w:val="28"/>
          <w:szCs w:val="28"/>
        </w:rPr>
        <w:t>Директору ООО «</w:t>
      </w:r>
      <w:proofErr w:type="spellStart"/>
      <w:r w:rsidRPr="00972CBC">
        <w:rPr>
          <w:rFonts w:ascii="Times New Roman" w:hAnsi="Times New Roman" w:cs="Times New Roman"/>
          <w:b/>
          <w:bCs/>
          <w:sz w:val="28"/>
          <w:szCs w:val="28"/>
        </w:rPr>
        <w:t>ЭкоСтройРесурс</w:t>
      </w:r>
      <w:proofErr w:type="spellEnd"/>
      <w:r w:rsidRPr="00972CB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75BE43F5" w14:textId="77777777" w:rsidR="00E55CB4" w:rsidRDefault="00E55CB4" w:rsidP="00E55CB4">
      <w:pPr>
        <w:spacing w:after="0"/>
        <w:ind w:left="4253"/>
        <w:jc w:val="both"/>
      </w:pPr>
      <w:r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14:paraId="1F41FA34" w14:textId="77777777" w:rsidR="00E55CB4" w:rsidRDefault="00E55CB4" w:rsidP="00E55CB4">
      <w:pPr>
        <w:spacing w:after="0"/>
        <w:ind w:left="4253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1285B75" w14:textId="77777777" w:rsidR="00E55CB4" w:rsidRDefault="00E55CB4" w:rsidP="00E55CB4">
      <w:pPr>
        <w:spacing w:after="0"/>
        <w:ind w:left="4253"/>
      </w:pPr>
      <w:r>
        <w:rPr>
          <w:rFonts w:ascii="Times New Roman" w:hAnsi="Times New Roman" w:cs="Times New Roman"/>
          <w:sz w:val="24"/>
          <w:szCs w:val="24"/>
        </w:rPr>
        <w:t>Адрес регистрации:  _____________________________</w:t>
      </w:r>
    </w:p>
    <w:p w14:paraId="444964AE" w14:textId="77777777" w:rsidR="00E55CB4" w:rsidRDefault="00E55CB4" w:rsidP="00E55CB4">
      <w:pPr>
        <w:spacing w:after="0"/>
        <w:ind w:left="4253"/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EA8447F" w14:textId="77777777" w:rsidR="00E55CB4" w:rsidRDefault="00E55CB4" w:rsidP="00E55CB4">
      <w:pPr>
        <w:spacing w:after="0"/>
        <w:ind w:left="4253"/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28589B73" w14:textId="77777777" w:rsidR="00E55CB4" w:rsidRDefault="00E55CB4" w:rsidP="00E55CB4">
      <w:pPr>
        <w:suppressAutoHyphens/>
        <w:spacing w:after="0"/>
        <w:ind w:firstLine="4253"/>
        <w:textAlignment w:val="baseline"/>
      </w:pPr>
      <w:r>
        <w:rPr>
          <w:rFonts w:ascii="Times New Roman" w:hAnsi="Times New Roman" w:cs="Times New Roman"/>
          <w:sz w:val="24"/>
          <w:szCs w:val="24"/>
        </w:rPr>
        <w:t>Тел.______________________________________</w:t>
      </w:r>
    </w:p>
    <w:p w14:paraId="6A50400D" w14:textId="77777777" w:rsidR="00E55CB4" w:rsidRDefault="00E55CB4" w:rsidP="00E55CB4">
      <w:pPr>
        <w:suppressAutoHyphens/>
        <w:spacing w:after="0"/>
        <w:jc w:val="center"/>
        <w:textAlignment w:val="baseline"/>
        <w:rPr>
          <w:rFonts w:ascii="Liberation Serif" w:eastAsia="SimSun" w:hAnsi="Liberation Serif" w:cs="Liberation Serif" w:hint="eastAsia"/>
          <w:b/>
          <w:bCs/>
          <w:kern w:val="2"/>
          <w:sz w:val="24"/>
          <w:szCs w:val="24"/>
          <w:lang w:eastAsia="zh-CN" w:bidi="hi-IN"/>
        </w:rPr>
      </w:pPr>
    </w:p>
    <w:p w14:paraId="715BC48B" w14:textId="77777777" w:rsidR="00972CBC" w:rsidRPr="00972CBC" w:rsidRDefault="00972CBC" w:rsidP="00972CBC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214483993"/>
      <w:r w:rsidRPr="00972C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Претензия</w:t>
      </w:r>
      <w:r w:rsidRPr="00972C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CB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 ненадлежащем качестве оказания услуги по обращению с твердыми коммунальными отходами</w:t>
      </w:r>
    </w:p>
    <w:bookmarkEnd w:id="0"/>
    <w:p w14:paraId="688FED6C" w14:textId="77777777" w:rsidR="00972CBC" w:rsidRDefault="00972CBC" w:rsidP="00972CB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4943BD9" w14:textId="77777777" w:rsidR="00972CBC" w:rsidRPr="00972CBC" w:rsidRDefault="00972CBC" w:rsidP="00972C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C8D815" w14:textId="384F4ED9" w:rsidR="00972CBC" w:rsidRPr="00972CBC" w:rsidRDefault="00972CBC" w:rsidP="00972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являюсь </w:t>
      </w:r>
      <w:proofErr w:type="gramStart"/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потребителем  услуги</w:t>
      </w:r>
      <w:proofErr w:type="gramEnd"/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обращению с твердыми коммунальными отходами (ТКО), оказываемой Региональным оператором в многоквартирном доме по ул:____________________________________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</w:t>
      </w: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5169F55" w14:textId="738E61EA" w:rsidR="00972CBC" w:rsidRPr="00972CBC" w:rsidRDefault="00972CBC" w:rsidP="00972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2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Ваша организация приняла на себя обязательства бесперебойно оказывать указанную  услугу с надлежащим качеством и в необходимых объемах. В связи с чем, региональный оператор обязан </w:t>
      </w: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предоставить потребителю услуги, соответствующие обязательным требованиям стандартов, санитарных правил и  установленным нормативам.</w:t>
      </w:r>
    </w:p>
    <w:p w14:paraId="3FEB438A" w14:textId="77777777" w:rsidR="00972CBC" w:rsidRPr="00972CBC" w:rsidRDefault="00972CBC" w:rsidP="00972CB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тем, Региональный оператор исполняет свои обязательства ненадлежащим образом. Ненадлежащее исполнение выражается в следующем:</w:t>
      </w:r>
    </w:p>
    <w:p w14:paraId="3F8ADFCC" w14:textId="77777777" w:rsidR="00972CBC" w:rsidRPr="00972CBC" w:rsidRDefault="00972CBC" w:rsidP="00972C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CBC">
        <w:rPr>
          <w:rFonts w:ascii="Times New Roman" w:hAnsi="Times New Roman" w:cs="Times New Roman"/>
          <w:sz w:val="28"/>
          <w:szCs w:val="28"/>
        </w:rPr>
        <w:t xml:space="preserve">- оказание </w:t>
      </w:r>
      <w:r w:rsidRPr="0097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коммунальной услуги в период с __________по___________ осуществлялось с перерывами, превышающими допустимую продолжительность, установленную Правилами оказания коммунальных услуг собственникам и пользователям помещений в многоквартирных домах и жилых домов, утвержденных Постановлением Правительства РФ </w:t>
      </w:r>
      <w:proofErr w:type="gramStart"/>
      <w:r w:rsidRPr="00972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06.05.2011г.</w:t>
      </w:r>
      <w:proofErr w:type="gramEnd"/>
      <w:r w:rsidRPr="0097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№354.</w:t>
      </w:r>
    </w:p>
    <w:p w14:paraId="4DB866B5" w14:textId="77777777" w:rsidR="00972CBC" w:rsidRPr="00972CBC" w:rsidRDefault="00972CBC" w:rsidP="00972CBC">
      <w:pPr>
        <w:shd w:val="clear" w:color="auto" w:fill="FFFFFF"/>
        <w:spacing w:after="0" w:line="307" w:lineRule="atLeast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Приложения №1 к Правилам, вывоз твердых коммунальных отходов из мест накопления в теплое время года (при среднесуточной температуре свыше +5 °C) осуществляется не реже 1 раза в сутки (ежедневный вывоз). При этом </w:t>
      </w:r>
      <w:r w:rsidRPr="0097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допустимое отклонение сроков вывоза не более 72 часов (суммарно) в течение 1 месяца и </w:t>
      </w: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 24 часов единовременно - при среднесуточной температуре воздуха свыше +5 °C.</w:t>
      </w:r>
    </w:p>
    <w:p w14:paraId="3649002D" w14:textId="5590AE3A" w:rsidR="00972CBC" w:rsidRPr="00972CBC" w:rsidRDefault="00972CBC" w:rsidP="00972CBC">
      <w:pPr>
        <w:shd w:val="clear" w:color="auto" w:fill="FFFFFF"/>
        <w:spacing w:after="0" w:line="307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нарушение указанных сроков, вывоз мусора из мусороприемников многоквартирного дома №______по </w:t>
      </w:r>
      <w:proofErr w:type="spellStart"/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spellEnd"/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______________в период с ____________по _______________осуществлялся не ежедневно, а с перерывами в ______суток, что подтверждается актами осмотров мест накопления ТКО от ______________________________________________, а </w:t>
      </w: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также фотоматериалами. Общая продолжительность перерывов в оказании услуги за период _______________</w:t>
      </w:r>
      <w:proofErr w:type="spellStart"/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составила________часов</w:t>
      </w:r>
      <w:proofErr w:type="spellEnd"/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является основанием для осуществления перерасчета размера платы в порядке, предусмотренном разделом </w:t>
      </w: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IX</w:t>
      </w: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оказания коммунальных услуг. </w:t>
      </w:r>
    </w:p>
    <w:p w14:paraId="299890B2" w14:textId="77777777" w:rsidR="00972CBC" w:rsidRPr="00972CBC" w:rsidRDefault="00972CBC" w:rsidP="00972CBC">
      <w:pPr>
        <w:shd w:val="clear" w:color="auto" w:fill="FFFFFF"/>
        <w:spacing w:after="0" w:line="361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C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п.148(46) Правил предоставления коммунальных услуг при перерывах в предоставлении коммунальной услуги по обращению с твердыми коммунальными отходами, превышающих установленную продолжительность размер платы за такую коммунальную услугу снижается на размер платы за объем непредоставленной коммунальной услуги.</w:t>
      </w:r>
    </w:p>
    <w:p w14:paraId="5CF3C80A" w14:textId="77777777" w:rsidR="00972CBC" w:rsidRPr="00972CBC" w:rsidRDefault="00972CBC" w:rsidP="00972CB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основании ст.ст.27-31 Закона РФ «О защите прав потребителей», Правил предоставления коммунальных услуг,</w:t>
      </w:r>
      <w:r w:rsidRPr="00972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утвержденных Постановлением Правительства РФ от  06.05.2011г. №354</w:t>
      </w:r>
    </w:p>
    <w:p w14:paraId="0F4E1D80" w14:textId="77777777" w:rsidR="00972CBC" w:rsidRPr="00972CBC" w:rsidRDefault="00972CBC" w:rsidP="00972C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E6043" w14:textId="77777777" w:rsidR="00972CBC" w:rsidRPr="00972CBC" w:rsidRDefault="00972CBC" w:rsidP="00972C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ПРОШУ:</w:t>
      </w:r>
    </w:p>
    <w:p w14:paraId="60F82793" w14:textId="024FBCFD" w:rsidR="00E55CB4" w:rsidRPr="00972CBC" w:rsidRDefault="00972CBC" w:rsidP="00972CBC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/>
        <w:ind w:firstLine="539"/>
        <w:jc w:val="both"/>
        <w:textAlignment w:val="baseline"/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</w:pPr>
      <w:r w:rsidRPr="00972CBC">
        <w:rPr>
          <w:rFonts w:ascii="Times New Roman" w:hAnsi="Times New Roman" w:cs="Times New Roman"/>
          <w:sz w:val="28"/>
          <w:szCs w:val="28"/>
        </w:rPr>
        <w:br/>
      </w:r>
      <w:r w:rsidRPr="0097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Произвести перерасчет платы за оказание услуги регионального оператора по обращению с твердыми коммунальными </w:t>
      </w:r>
      <w:proofErr w:type="gramStart"/>
      <w:r w:rsidRPr="0097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отходами  за</w:t>
      </w:r>
      <w:proofErr w:type="gramEnd"/>
      <w:r w:rsidRPr="0097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период _____________ путем уменьшения начисленной стоимости оказания услуг на размер платы за объем неоказанной услуги. Излишне начисленный размер платы за услугу прошу зачесть в счет платежа будущего периода оказания услуги регионального оператора.</w:t>
      </w:r>
      <w:r w:rsidRPr="00972C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72C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 В случае невыполнения указанных требований или уклонения от их выполнения в установленные законом сроки буду вынужден обратиться  за защитой прав потребителя в суд о понуждении к осуществлению перерасчета платы за услугу регионального оператора, взыскании неустойки за просрочку удовлетворения требований потребителя и компенсации причинённого мне морального вреда с возложением судебных расходов и взыскания штрафа за несоблюдение добровольного порядка рассмотрения претензии.</w:t>
      </w:r>
      <w:r w:rsidR="00E55CB4" w:rsidRPr="00972CBC"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14:paraId="2B132AAA" w14:textId="77777777" w:rsidR="00E55CB4" w:rsidRDefault="00E55CB4" w:rsidP="00E55CB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uppressAutoHyphens/>
        <w:spacing w:after="0"/>
        <w:ind w:firstLine="53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5883B1" w14:textId="77777777" w:rsidR="00E55CB4" w:rsidRDefault="00E55CB4" w:rsidP="00E55CB4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/________________/________________________</w:t>
      </w:r>
    </w:p>
    <w:p w14:paraId="73C0DF29" w14:textId="77777777" w:rsidR="00E55CB4" w:rsidRDefault="00E55CB4" w:rsidP="00E55CB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(подпись)                       (расшифровка подписи)</w:t>
      </w:r>
    </w:p>
    <w:p w14:paraId="493E1B22" w14:textId="77777777" w:rsidR="00E55CB4" w:rsidRDefault="00E55CB4" w:rsidP="00E55CB4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«___» _____________20___г.</w:t>
      </w:r>
    </w:p>
    <w:p w14:paraId="4F3327A1" w14:textId="77777777" w:rsidR="008D69C5" w:rsidRDefault="008D69C5" w:rsidP="00371F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6B6BC" w14:textId="369DA0BD" w:rsidR="00392F62" w:rsidRPr="0029351E" w:rsidRDefault="00392F62" w:rsidP="00392F62">
      <w:pPr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lang w:val="en-US"/>
      </w:rPr>
    </w:lvl>
  </w:abstractNum>
  <w:abstractNum w:abstractNumId="1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211017">
    <w:abstractNumId w:val="6"/>
  </w:num>
  <w:num w:numId="2" w16cid:durableId="300422863">
    <w:abstractNumId w:val="14"/>
  </w:num>
  <w:num w:numId="3" w16cid:durableId="131562534">
    <w:abstractNumId w:val="9"/>
  </w:num>
  <w:num w:numId="4" w16cid:durableId="1899710238">
    <w:abstractNumId w:val="17"/>
  </w:num>
  <w:num w:numId="5" w16cid:durableId="1006707130">
    <w:abstractNumId w:val="10"/>
  </w:num>
  <w:num w:numId="6" w16cid:durableId="1451899401">
    <w:abstractNumId w:val="11"/>
  </w:num>
  <w:num w:numId="7" w16cid:durableId="1127315204">
    <w:abstractNumId w:val="7"/>
  </w:num>
  <w:num w:numId="8" w16cid:durableId="269633681">
    <w:abstractNumId w:val="4"/>
  </w:num>
  <w:num w:numId="9" w16cid:durableId="860431645">
    <w:abstractNumId w:val="15"/>
  </w:num>
  <w:num w:numId="10" w16cid:durableId="155725935">
    <w:abstractNumId w:val="13"/>
  </w:num>
  <w:num w:numId="11" w16cid:durableId="83653068">
    <w:abstractNumId w:val="5"/>
  </w:num>
  <w:num w:numId="12" w16cid:durableId="1246038521">
    <w:abstractNumId w:val="12"/>
  </w:num>
  <w:num w:numId="13" w16cid:durableId="1292787284">
    <w:abstractNumId w:val="8"/>
  </w:num>
  <w:num w:numId="14" w16cid:durableId="1926382910">
    <w:abstractNumId w:val="1"/>
  </w:num>
  <w:num w:numId="15" w16cid:durableId="564685564">
    <w:abstractNumId w:val="3"/>
  </w:num>
  <w:num w:numId="16" w16cid:durableId="1070693298">
    <w:abstractNumId w:val="16"/>
  </w:num>
  <w:num w:numId="17" w16cid:durableId="449009296">
    <w:abstractNumId w:val="2"/>
  </w:num>
  <w:num w:numId="18" w16cid:durableId="187126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D4192"/>
    <w:rsid w:val="00145BC6"/>
    <w:rsid w:val="001755D5"/>
    <w:rsid w:val="00187965"/>
    <w:rsid w:val="0028212B"/>
    <w:rsid w:val="0029351E"/>
    <w:rsid w:val="002F611B"/>
    <w:rsid w:val="0030068D"/>
    <w:rsid w:val="00321C23"/>
    <w:rsid w:val="00347C67"/>
    <w:rsid w:val="00371F86"/>
    <w:rsid w:val="00373C95"/>
    <w:rsid w:val="00392F62"/>
    <w:rsid w:val="004138B2"/>
    <w:rsid w:val="00454822"/>
    <w:rsid w:val="004F0871"/>
    <w:rsid w:val="004F6145"/>
    <w:rsid w:val="005067FE"/>
    <w:rsid w:val="005223C2"/>
    <w:rsid w:val="00544CDE"/>
    <w:rsid w:val="0057533E"/>
    <w:rsid w:val="00577CC9"/>
    <w:rsid w:val="00580788"/>
    <w:rsid w:val="005878B0"/>
    <w:rsid w:val="006C3A26"/>
    <w:rsid w:val="006F5A28"/>
    <w:rsid w:val="00767F41"/>
    <w:rsid w:val="007868C9"/>
    <w:rsid w:val="00792A7F"/>
    <w:rsid w:val="007B3C43"/>
    <w:rsid w:val="00805DCA"/>
    <w:rsid w:val="00807337"/>
    <w:rsid w:val="008D69C5"/>
    <w:rsid w:val="008E5D37"/>
    <w:rsid w:val="00914746"/>
    <w:rsid w:val="0092717B"/>
    <w:rsid w:val="009516F6"/>
    <w:rsid w:val="00972CBC"/>
    <w:rsid w:val="009A2BCD"/>
    <w:rsid w:val="009F6D5A"/>
    <w:rsid w:val="00A60419"/>
    <w:rsid w:val="00A649B6"/>
    <w:rsid w:val="00A825A5"/>
    <w:rsid w:val="00A95DB3"/>
    <w:rsid w:val="00AB0FFE"/>
    <w:rsid w:val="00AE2C36"/>
    <w:rsid w:val="00B36E96"/>
    <w:rsid w:val="00B9107B"/>
    <w:rsid w:val="00B94885"/>
    <w:rsid w:val="00BA0D7A"/>
    <w:rsid w:val="00BA4531"/>
    <w:rsid w:val="00BC085E"/>
    <w:rsid w:val="00C3516D"/>
    <w:rsid w:val="00C4263F"/>
    <w:rsid w:val="00C80288"/>
    <w:rsid w:val="00CC18D3"/>
    <w:rsid w:val="00D070FA"/>
    <w:rsid w:val="00D43FCB"/>
    <w:rsid w:val="00D44D11"/>
    <w:rsid w:val="00E007DD"/>
    <w:rsid w:val="00E55CB4"/>
    <w:rsid w:val="00F001B3"/>
    <w:rsid w:val="00F14945"/>
    <w:rsid w:val="00F40B97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CDCF740C-FA08-094F-A9F7-C208A9CD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7868C9"/>
  </w:style>
  <w:style w:type="character" w:customStyle="1" w:styleId="20">
    <w:name w:val="Заголовок 2 Знак"/>
    <w:basedOn w:val="a0"/>
    <w:link w:val="2"/>
    <w:uiPriority w:val="9"/>
    <w:semiHidden/>
    <w:rsid w:val="00347C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2025-11-19T17:34:00Z</dcterms:created>
  <dcterms:modified xsi:type="dcterms:W3CDTF">2025-11-19T17:34:00Z</dcterms:modified>
</cp:coreProperties>
</file>