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69"/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0"/>
        <w:gridCol w:w="4965"/>
      </w:tblGrid>
      <w:tr w:rsidR="00C3170A" w:rsidRPr="00AC6C24" w:rsidTr="00C3170A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70A" w:rsidRDefault="00C3170A" w:rsidP="00C317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70A" w:rsidRPr="00C3170A" w:rsidRDefault="00C3170A" w:rsidP="00C31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7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лавное управление «ГЖИ </w:t>
            </w:r>
            <w:r w:rsidR="00895A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Челябинской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3170A">
              <w:rPr>
                <w:lang w:val="ru-RU"/>
              </w:rPr>
              <w:br/>
            </w:r>
            <w:r w:rsidRPr="00C317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3170A" w:rsidRPr="00C3170A" w:rsidRDefault="00C3170A" w:rsidP="00C31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7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C3170A">
              <w:rPr>
                <w:lang w:val="ru-RU"/>
              </w:rPr>
              <w:br/>
            </w:r>
            <w:r w:rsidRPr="00C317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Адрес: </w:t>
            </w:r>
            <w:bookmarkStart w:id="0" w:name="_Hlk159703387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Челябинск, </w:t>
            </w:r>
            <w:r w:rsidRPr="00C3170A">
              <w:rPr>
                <w:lang w:val="ru-RU"/>
              </w:rPr>
              <w:t>ул.</w:t>
            </w:r>
            <w:r w:rsidRPr="00C317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Часовая, д. 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кв.</w:t>
            </w:r>
            <w:r w:rsidRPr="00C317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5A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895AFF" w:rsidRPr="00895AFF">
              <w:rPr>
                <w:lang w:val="ru-RU"/>
              </w:rPr>
              <w:t xml:space="preserve"> </w:t>
            </w:r>
            <w:bookmarkStart w:id="1" w:name="_Hlk159703780"/>
            <w:r w:rsidR="00895AFF" w:rsidRPr="00895A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Тёплых </w:t>
            </w:r>
            <w:r w:rsidR="00895A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bookmarkEnd w:id="1"/>
            <w:r w:rsidR="00895AFF" w:rsidRPr="00895A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елагея Александровна</w:t>
            </w:r>
          </w:p>
        </w:tc>
      </w:tr>
    </w:tbl>
    <w:p w:rsidR="008F33F8" w:rsidRPr="00895AFF" w:rsidRDefault="00C3170A" w:rsidP="00D927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F33F8" w:rsidRPr="00895AFF" w:rsidRDefault="00D927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5A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Уважаемый </w:t>
      </w:r>
      <w:r w:rsidR="00C317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руководитель</w:t>
      </w:r>
      <w:r w:rsidRPr="00895A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!</w:t>
      </w:r>
    </w:p>
    <w:p w:rsidR="008F33F8" w:rsidRPr="00C3170A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2" w:name="_Hlk159704285"/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C3170A">
        <w:rPr>
          <w:rFonts w:hAnsi="Times New Roman" w:cs="Times New Roman"/>
          <w:color w:val="000000"/>
          <w:sz w:val="24"/>
          <w:szCs w:val="24"/>
          <w:lang w:val="ru-RU"/>
        </w:rPr>
        <w:t>Ремжилзаказчик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bookmarkEnd w:id="2"/>
      <w:r w:rsidR="00895AFF" w:rsidRPr="00895AFF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="00895AFF">
        <w:rPr>
          <w:rFonts w:hAnsi="Times New Roman" w:cs="Times New Roman"/>
          <w:color w:val="000000"/>
          <w:sz w:val="24"/>
          <w:szCs w:val="24"/>
          <w:lang w:val="ru-RU"/>
        </w:rPr>
        <w:t xml:space="preserve">ЭК № </w:t>
      </w:r>
      <w:r w:rsidR="00895AFF" w:rsidRPr="00895AFF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Компания) управляет и оказывает собственникам жилых и нежилых помещений в </w:t>
      </w:r>
      <w:r w:rsidR="00C3170A" w:rsidRPr="00C3170A">
        <w:rPr>
          <w:rFonts w:hAnsi="Times New Roman" w:cs="Times New Roman"/>
          <w:color w:val="000000"/>
          <w:sz w:val="24"/>
          <w:szCs w:val="24"/>
          <w:lang w:val="ru-RU"/>
        </w:rPr>
        <w:t>многоквартирн</w:t>
      </w:r>
      <w:r w:rsidR="00C317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170A" w:rsidRPr="00C3170A">
        <w:rPr>
          <w:rFonts w:hAnsi="Times New Roman" w:cs="Times New Roman"/>
          <w:color w:val="000000"/>
          <w:sz w:val="24"/>
          <w:szCs w:val="24"/>
          <w:lang w:val="ru-RU"/>
        </w:rPr>
        <w:t>м дом</w:t>
      </w:r>
      <w:r w:rsidR="00C3170A">
        <w:rPr>
          <w:rFonts w:hAnsi="Times New Roman" w:cs="Times New Roman"/>
          <w:color w:val="000000"/>
          <w:sz w:val="24"/>
          <w:szCs w:val="24"/>
          <w:lang w:val="ru-RU"/>
        </w:rPr>
        <w:t>е по адресу: ул. Часовая, д. 9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коммунальные услуги по отоплению и горячему водоснабжению. С этой целью компания приобретает у ________________________ (далее – Общество).</w:t>
      </w:r>
    </w:p>
    <w:p w:rsidR="00AC6C24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По заявлению потребителя </w:t>
      </w:r>
      <w:r w:rsidR="00895AFF" w:rsidRPr="00895AF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AC6C24" w:rsidRPr="00AC6C24">
        <w:rPr>
          <w:rFonts w:hAnsi="Times New Roman" w:cs="Times New Roman"/>
          <w:color w:val="000000"/>
          <w:sz w:val="24"/>
          <w:szCs w:val="24"/>
          <w:lang w:val="ru-RU"/>
        </w:rPr>
        <w:t>4728</w:t>
      </w:r>
      <w:r w:rsidR="00895AFF" w:rsidRPr="00895AFF">
        <w:rPr>
          <w:rFonts w:hAnsi="Times New Roman" w:cs="Times New Roman"/>
          <w:color w:val="000000"/>
          <w:sz w:val="24"/>
          <w:szCs w:val="24"/>
          <w:lang w:val="ru-RU"/>
        </w:rPr>
        <w:t xml:space="preserve"> от 16 февраля 2024 г. Тёплых П</w:t>
      </w:r>
      <w:r w:rsidR="00895AFF">
        <w:rPr>
          <w:rFonts w:hAnsi="Times New Roman" w:cs="Times New Roman"/>
          <w:color w:val="000000"/>
          <w:sz w:val="24"/>
          <w:szCs w:val="24"/>
          <w:lang w:val="ru-RU"/>
        </w:rPr>
        <w:t>.А.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потребитель), проживающе</w:t>
      </w:r>
      <w:r w:rsidR="00895AF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в квартире № </w:t>
      </w:r>
      <w:r w:rsidR="00895AFF" w:rsidRPr="00895AFF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в многоквартирном доме, расположенном по адресу: </w:t>
      </w:r>
      <w:r w:rsidR="00C3170A" w:rsidRPr="00C3170A">
        <w:rPr>
          <w:rFonts w:hAnsi="Times New Roman" w:cs="Times New Roman"/>
          <w:color w:val="000000"/>
          <w:sz w:val="24"/>
          <w:szCs w:val="24"/>
          <w:lang w:val="ru-RU"/>
        </w:rPr>
        <w:t>г. Челябинск, ул. Часовая, д. 9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1C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Компанией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5AFF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должен быть 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веден замер температуры воздуха в </w:t>
      </w:r>
      <w:r w:rsidR="00895AFF">
        <w:rPr>
          <w:rFonts w:hAnsi="Times New Roman" w:cs="Times New Roman"/>
          <w:color w:val="000000"/>
          <w:sz w:val="24"/>
          <w:szCs w:val="24"/>
          <w:lang w:val="ru-RU"/>
        </w:rPr>
        <w:t xml:space="preserve">моём 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помещении, 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 xml:space="preserve">по факту температуры воздуха в жилом помещении № 29 ниже установленной нормы. </w:t>
      </w:r>
      <w:r w:rsidR="00AC6C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C6C24" w:rsidRPr="00AC6C24">
        <w:rPr>
          <w:rFonts w:hAnsi="Times New Roman" w:cs="Times New Roman"/>
          <w:color w:val="000000"/>
          <w:sz w:val="24"/>
          <w:szCs w:val="24"/>
          <w:lang w:val="ru-RU"/>
        </w:rPr>
        <w:t>втор</w:t>
      </w:r>
      <w:r w:rsidR="00AC6C2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AC6C24" w:rsidRPr="00AC6C24">
        <w:rPr>
          <w:rFonts w:hAnsi="Times New Roman" w:cs="Times New Roman"/>
          <w:color w:val="000000"/>
          <w:sz w:val="24"/>
          <w:szCs w:val="24"/>
          <w:lang w:val="ru-RU"/>
        </w:rPr>
        <w:t>ая заявка</w:t>
      </w:r>
      <w:r w:rsidR="00AC6C24">
        <w:rPr>
          <w:rFonts w:hAnsi="Times New Roman" w:cs="Times New Roman"/>
          <w:color w:val="000000"/>
          <w:sz w:val="24"/>
          <w:szCs w:val="24"/>
          <w:lang w:val="ru-RU"/>
        </w:rPr>
        <w:t xml:space="preserve"> подана</w:t>
      </w:r>
      <w:r w:rsidR="00AC6C24" w:rsidRPr="00AC6C24">
        <w:rPr>
          <w:rFonts w:hAnsi="Times New Roman" w:cs="Times New Roman"/>
          <w:color w:val="000000"/>
          <w:sz w:val="24"/>
          <w:szCs w:val="24"/>
          <w:lang w:val="ru-RU"/>
        </w:rPr>
        <w:t xml:space="preserve"> 20.02.2024г</w:t>
      </w:r>
      <w:r w:rsidR="00AC6C2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AC6C24" w:rsidRPr="00AC6C24">
        <w:rPr>
          <w:rFonts w:hAnsi="Times New Roman" w:cs="Times New Roman"/>
          <w:color w:val="000000"/>
          <w:sz w:val="24"/>
          <w:szCs w:val="24"/>
          <w:lang w:val="ru-RU"/>
        </w:rPr>
        <w:t xml:space="preserve"> 5000139</w:t>
      </w:r>
      <w:r w:rsidR="00AC6C2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3" w:name="_GoBack"/>
      <w:bookmarkEnd w:id="3"/>
    </w:p>
    <w:p w:rsidR="00C3170A" w:rsidRDefault="00F11CB1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895AFF">
        <w:rPr>
          <w:rFonts w:hAnsi="Times New Roman" w:cs="Times New Roman"/>
          <w:color w:val="000000"/>
          <w:sz w:val="24"/>
          <w:szCs w:val="24"/>
          <w:lang w:val="ru-RU"/>
        </w:rPr>
        <w:t xml:space="preserve">о мои законные требования </w:t>
      </w:r>
      <w:r w:rsidR="00D9272E" w:rsidRPr="00C3170A">
        <w:rPr>
          <w:rFonts w:hAnsi="Times New Roman" w:cs="Times New Roman"/>
          <w:color w:val="000000"/>
          <w:sz w:val="24"/>
          <w:szCs w:val="24"/>
          <w:lang w:val="ru-RU"/>
        </w:rPr>
        <w:t>о составлен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="00D9272E"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акт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9272E"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замера температуры воздуха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жилом помещении</w:t>
      </w:r>
      <w:r w:rsidR="00D9272E"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1C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Компанией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проигнорированы</w:t>
      </w:r>
      <w:r w:rsidR="00D9272E"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F33F8" w:rsidRPr="00C3170A" w:rsidRDefault="00B81956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Если бы компания не нарушала мои права и провела з</w:t>
      </w:r>
      <w:r w:rsidR="00D9272E" w:rsidRPr="00C3170A">
        <w:rPr>
          <w:rFonts w:hAnsi="Times New Roman" w:cs="Times New Roman"/>
          <w:color w:val="000000"/>
          <w:sz w:val="24"/>
          <w:szCs w:val="24"/>
          <w:lang w:val="ru-RU"/>
        </w:rPr>
        <w:t>амер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="002F5C9D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то 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данные замера показали бы</w:t>
      </w:r>
      <w:r w:rsidR="00D9272E">
        <w:rPr>
          <w:rFonts w:hAnsi="Times New Roman" w:cs="Times New Roman"/>
          <w:color w:val="000000"/>
          <w:sz w:val="24"/>
          <w:szCs w:val="24"/>
        </w:rPr>
        <w:t> </w:t>
      </w:r>
      <w:r w:rsidR="00D9272E" w:rsidRPr="00C3170A">
        <w:rPr>
          <w:rFonts w:hAnsi="Times New Roman" w:cs="Times New Roman"/>
          <w:color w:val="000000"/>
          <w:sz w:val="24"/>
          <w:szCs w:val="24"/>
          <w:lang w:val="ru-RU"/>
        </w:rPr>
        <w:t>нарушение температурного режима, а именно температуру воздуха, не соответствующую требованиям</w:t>
      </w:r>
      <w:r w:rsidR="00D9272E">
        <w:rPr>
          <w:rFonts w:hAnsi="Times New Roman" w:cs="Times New Roman"/>
          <w:color w:val="000000"/>
          <w:sz w:val="24"/>
          <w:szCs w:val="24"/>
        </w:rPr>
        <w:t> </w:t>
      </w:r>
      <w:r w:rsidR="00D9272E" w:rsidRPr="00C3170A">
        <w:rPr>
          <w:rFonts w:hAnsi="Times New Roman" w:cs="Times New Roman"/>
          <w:color w:val="000000"/>
          <w:sz w:val="24"/>
          <w:szCs w:val="24"/>
          <w:lang w:val="ru-RU"/>
        </w:rPr>
        <w:t>в пункте 15 приложения 1 к Правилам предоставления коммунальных услуг, утвержденным постановлением Правительства от 06.05.2011 № 354.</w:t>
      </w:r>
    </w:p>
    <w:p w:rsidR="008F33F8" w:rsidRPr="00C3170A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В тот же день, 1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года, по общедомовым приборам учета Компания зафиксировала, что температура теплоносителя, поставленного Обществом на границу балансовой принадлежности сетей сторон, составляла ниже 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33F8" w:rsidRPr="00C3170A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Общество поставило теплоноситель, не отвечающий температурным требованиям, предъявляемым жилищным законодательством к коммунальной услуге «отопление».</w:t>
      </w:r>
    </w:p>
    <w:p w:rsidR="008F33F8" w:rsidRPr="00C3170A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На основании части 15 статьи 161 ЖК организация, осуществляющая поставки ресурсов, необходимых для предоставления коммунальных услуг, отвечает за поставки указанных ресурсов надлежащего качества до границ общего имущества в МКД и границ внешних сетей инженерно-технического обеспечения данного дома, если иное не установлено договором с такой организацией.</w:t>
      </w:r>
    </w:p>
    <w:p w:rsidR="008F33F8" w:rsidRPr="00C3170A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Из статьи 548 ГК следует, что, если иное не установлено законом или иными правовыми актами, к отношениям, связанным со снабжением тепловой энергией через присоединенную сеть, применяются правила договоров энергоснабжения (параграф 6 главы 30). Энергоснабжающая организация обязана подавать абоненту энергию через присоединенную сеть в количестве, предусмотренном договором энергоснабжения, и с 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соблюдением режима подачи, согласованного сторонами. Абонент обязан оплатить фактически принятое количество энергии (п. 1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539, п. 1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541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ГК).</w:t>
      </w:r>
    </w:p>
    <w:p w:rsidR="008F33F8" w:rsidRPr="00C3170A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Вопросы качества теплоснабжения регулируются пунктами 2, 13, 24 статьи 2, подпунктами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2, 4 пункта 8 статьи 15, подпунктом 2 пункта 7 статьи 19 Федерального закона от 27.07.2010 № 190-ФЗ «О теплоснабжении» (далее – Закон о теплоснабжении), согласно которым параметры качества теплоснабжения и ответственность за их несоблюдение устанавливаются сторонами в договоре теплоснабжения, качественные характеристики подлежат коммерческому учету в точке учета.</w:t>
      </w:r>
    </w:p>
    <w:p w:rsidR="008F33F8" w:rsidRPr="00C3170A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Как следует из пункта 2 статьи 542 ГК, в случае нарушения энергоснабжающей организацией требований, предъявляемых к качеству энергии, абонент вправе отказаться от оплаты такой энергии.</w:t>
      </w:r>
    </w:p>
    <w:p w:rsidR="00F11CB1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11CB1" w:rsidRDefault="00F11CB1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проверку изложенных фактов, дать им юридическую оценку обязать </w:t>
      </w:r>
      <w:r w:rsidRPr="00F11CB1">
        <w:rPr>
          <w:rFonts w:hAnsi="Times New Roman" w:cs="Times New Roman"/>
          <w:color w:val="000000"/>
          <w:sz w:val="24"/>
          <w:szCs w:val="24"/>
          <w:lang w:val="ru-RU"/>
        </w:rPr>
        <w:t>ООО «Ремжилзаказчик»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выйти на указанный адрес, кв. 29 для проведения</w:t>
      </w:r>
      <w:r w:rsidR="00D9272E"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F33F8" w:rsidRPr="00C3170A" w:rsidRDefault="00D9272E" w:rsidP="00895A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>В противном 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Я, как потребитель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буд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70A">
        <w:rPr>
          <w:rFonts w:hAnsi="Times New Roman" w:cs="Times New Roman"/>
          <w:color w:val="000000"/>
          <w:sz w:val="24"/>
          <w:szCs w:val="24"/>
          <w:lang w:val="ru-RU"/>
        </w:rPr>
        <w:t xml:space="preserve"> вынуждена отказаться от оплаты поставленной тепловой энергии.</w:t>
      </w:r>
    </w:p>
    <w:p w:rsidR="008F33F8" w:rsidRDefault="00D927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Приложение:</w:t>
      </w:r>
    </w:p>
    <w:p w:rsidR="008F33F8" w:rsidRDefault="00D927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____________________________________________.</w:t>
      </w:r>
    </w:p>
    <w:p w:rsidR="008F33F8" w:rsidRDefault="00D927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__________________________________________________________________.</w:t>
      </w:r>
    </w:p>
    <w:p w:rsidR="008F33F8" w:rsidRDefault="00D927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___________________________________________________________.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6"/>
        <w:gridCol w:w="2934"/>
        <w:gridCol w:w="3057"/>
      </w:tblGrid>
      <w:tr w:rsidR="008F33F8"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33F8" w:rsidRDefault="008F33F8"/>
          <w:p w:rsidR="008F33F8" w:rsidRDefault="00895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27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«________»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33F8" w:rsidRDefault="008F33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33F8" w:rsidRDefault="008F33F8"/>
          <w:p w:rsidR="008F33F8" w:rsidRDefault="00D9272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8F33F8" w:rsidRPr="00895AFF" w:rsidRDefault="00895AF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8F33F8" w:rsidRPr="00895A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2F5C9D"/>
    <w:rsid w:val="003514A0"/>
    <w:rsid w:val="004F7E17"/>
    <w:rsid w:val="005A05CE"/>
    <w:rsid w:val="00653AF6"/>
    <w:rsid w:val="00895AFF"/>
    <w:rsid w:val="008F33F8"/>
    <w:rsid w:val="00AC6C24"/>
    <w:rsid w:val="00B73A5A"/>
    <w:rsid w:val="00B81956"/>
    <w:rsid w:val="00C3170A"/>
    <w:rsid w:val="00D9272E"/>
    <w:rsid w:val="00E438A1"/>
    <w:rsid w:val="00F01E19"/>
    <w:rsid w:val="00F1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26C1"/>
  <w15:docId w15:val="{F3286498-CD8B-4D19-8408-463ED592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2024-02-24T17:33:00Z</dcterms:modified>
</cp:coreProperties>
</file>